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64318" w14:textId="77777777" w:rsidR="00AB5B5F" w:rsidRPr="003C2052" w:rsidRDefault="00AB5B5F" w:rsidP="003C2052">
      <w:pPr>
        <w:spacing w:after="0" w:line="240" w:lineRule="auto"/>
        <w:ind w:left="7788"/>
        <w:jc w:val="both"/>
        <w:rPr>
          <w:rFonts w:eastAsia="Times New Roman"/>
          <w:bCs w:val="0"/>
          <w:szCs w:val="28"/>
          <w:lang w:eastAsia="ru-RU"/>
        </w:rPr>
      </w:pPr>
      <w:r w:rsidRPr="003C2052">
        <w:rPr>
          <w:rFonts w:eastAsia="Times New Roman"/>
          <w:bCs w:val="0"/>
          <w:szCs w:val="28"/>
          <w:lang w:eastAsia="ru-RU"/>
        </w:rPr>
        <w:t>Проект</w:t>
      </w:r>
    </w:p>
    <w:p w14:paraId="2388D8D8" w14:textId="77777777" w:rsidR="00AB5B5F" w:rsidRDefault="00AB5B5F" w:rsidP="00AB5B5F">
      <w:pPr>
        <w:spacing w:after="0" w:line="240" w:lineRule="auto"/>
        <w:ind w:firstLine="397"/>
        <w:jc w:val="center"/>
        <w:rPr>
          <w:rFonts w:eastAsia="Times New Roman"/>
          <w:b/>
          <w:szCs w:val="28"/>
          <w:lang w:eastAsia="ru-RU"/>
        </w:rPr>
      </w:pPr>
    </w:p>
    <w:p w14:paraId="53F3AA50" w14:textId="77777777" w:rsidR="00AB5B5F" w:rsidRPr="001A127A" w:rsidRDefault="00AB5B5F" w:rsidP="00AB5B5F">
      <w:pPr>
        <w:spacing w:after="0" w:line="240" w:lineRule="auto"/>
        <w:ind w:firstLine="397"/>
        <w:jc w:val="center"/>
        <w:rPr>
          <w:rFonts w:eastAsia="Times New Roman"/>
          <w:b/>
          <w:szCs w:val="28"/>
          <w:lang w:eastAsia="ru-RU"/>
        </w:rPr>
      </w:pPr>
      <w:r w:rsidRPr="001A127A">
        <w:rPr>
          <w:rFonts w:eastAsia="Times New Roman"/>
          <w:b/>
          <w:szCs w:val="28"/>
          <w:lang w:eastAsia="ru-RU"/>
        </w:rPr>
        <w:t>ЗАКОН КЫРГЫЗСКОЙ РЕСПУБЛИКИ</w:t>
      </w:r>
    </w:p>
    <w:p w14:paraId="45D9A2B8" w14:textId="77777777" w:rsidR="00AB5B5F" w:rsidRPr="001A127A" w:rsidRDefault="00AB5B5F" w:rsidP="00AB5B5F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1A127A">
        <w:rPr>
          <w:rFonts w:eastAsia="Times New Roman"/>
          <w:bCs w:val="0"/>
          <w:szCs w:val="28"/>
          <w:lang w:eastAsia="ru-RU"/>
        </w:rPr>
        <w:t> </w:t>
      </w:r>
    </w:p>
    <w:p w14:paraId="494436A6" w14:textId="77777777" w:rsidR="00AB5B5F" w:rsidRPr="001A127A" w:rsidRDefault="00AB5B5F" w:rsidP="00AB5B5F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1A127A">
        <w:rPr>
          <w:rFonts w:eastAsia="Times New Roman"/>
          <w:bCs w:val="0"/>
          <w:szCs w:val="28"/>
          <w:lang w:eastAsia="ru-RU"/>
        </w:rPr>
        <w:t> </w:t>
      </w:r>
    </w:p>
    <w:p w14:paraId="58F154EC" w14:textId="77777777" w:rsidR="00AB5B5F" w:rsidRDefault="00AB5B5F" w:rsidP="00AB5B5F">
      <w:pPr>
        <w:spacing w:after="0" w:line="240" w:lineRule="auto"/>
        <w:jc w:val="center"/>
        <w:rPr>
          <w:rFonts w:eastAsia="Times New Roman"/>
          <w:b/>
          <w:spacing w:val="5"/>
          <w:szCs w:val="28"/>
          <w:lang w:eastAsia="ru-RU"/>
        </w:rPr>
      </w:pPr>
      <w:r w:rsidRPr="001A127A">
        <w:rPr>
          <w:rFonts w:eastAsia="Times New Roman"/>
          <w:b/>
          <w:spacing w:val="5"/>
          <w:szCs w:val="28"/>
          <w:lang w:eastAsia="ru-RU"/>
        </w:rPr>
        <w:t>«О внесении изменений в Закон Кыргызской Республики</w:t>
      </w:r>
    </w:p>
    <w:p w14:paraId="3D53BAAD" w14:textId="77777777" w:rsidR="00AB5B5F" w:rsidRPr="001A127A" w:rsidRDefault="00AB5B5F" w:rsidP="00AB5B5F">
      <w:pPr>
        <w:spacing w:after="0" w:line="240" w:lineRule="auto"/>
        <w:jc w:val="center"/>
        <w:rPr>
          <w:rFonts w:eastAsia="Times New Roman"/>
          <w:b/>
          <w:spacing w:val="5"/>
          <w:szCs w:val="28"/>
          <w:lang w:eastAsia="ru-RU"/>
        </w:rPr>
      </w:pPr>
      <w:r w:rsidRPr="00AB5B5F">
        <w:rPr>
          <w:rFonts w:eastAsia="Times New Roman"/>
          <w:b/>
          <w:spacing w:val="5"/>
          <w:szCs w:val="28"/>
          <w:lang w:eastAsia="ru-RU"/>
        </w:rPr>
        <w:t>«Об инвестиционных фондах»</w:t>
      </w:r>
      <w:r w:rsidRPr="001A127A">
        <w:rPr>
          <w:rFonts w:eastAsia="Times New Roman"/>
          <w:b/>
          <w:spacing w:val="5"/>
          <w:szCs w:val="28"/>
          <w:lang w:eastAsia="ru-RU"/>
        </w:rPr>
        <w:t xml:space="preserve"> </w:t>
      </w:r>
    </w:p>
    <w:p w14:paraId="502D49A0" w14:textId="77777777" w:rsidR="00AB5B5F" w:rsidRPr="001A127A" w:rsidRDefault="00AB5B5F" w:rsidP="00AB5B5F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1A127A">
        <w:rPr>
          <w:rFonts w:eastAsia="Times New Roman"/>
          <w:bCs w:val="0"/>
          <w:szCs w:val="28"/>
          <w:lang w:eastAsia="ru-RU"/>
        </w:rPr>
        <w:t> </w:t>
      </w:r>
    </w:p>
    <w:p w14:paraId="746E639A" w14:textId="77777777" w:rsidR="00AB5B5F" w:rsidRPr="001A127A" w:rsidRDefault="00AB5B5F" w:rsidP="00AB5B5F">
      <w:pPr>
        <w:spacing w:after="0" w:line="240" w:lineRule="auto"/>
        <w:ind w:firstLine="397"/>
        <w:jc w:val="both"/>
        <w:rPr>
          <w:rFonts w:eastAsia="Times New Roman"/>
          <w:b/>
          <w:bCs w:val="0"/>
          <w:szCs w:val="28"/>
          <w:lang w:eastAsia="ru-RU"/>
        </w:rPr>
      </w:pPr>
      <w:r w:rsidRPr="001A127A">
        <w:rPr>
          <w:rFonts w:eastAsia="Times New Roman"/>
          <w:b/>
          <w:bCs w:val="0"/>
          <w:szCs w:val="28"/>
          <w:lang w:eastAsia="ru-RU"/>
        </w:rPr>
        <w:t>Статья 1.</w:t>
      </w:r>
    </w:p>
    <w:p w14:paraId="49EFFB0A" w14:textId="77777777" w:rsidR="00AB5B5F" w:rsidRPr="001A127A" w:rsidRDefault="00AB5B5F" w:rsidP="00AB5B5F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1A127A">
        <w:rPr>
          <w:rFonts w:eastAsia="Times New Roman"/>
          <w:bCs w:val="0"/>
          <w:szCs w:val="28"/>
          <w:lang w:eastAsia="ru-RU"/>
        </w:rPr>
        <w:t> </w:t>
      </w:r>
    </w:p>
    <w:p w14:paraId="167E7E49" w14:textId="77777777" w:rsidR="00AB5B5F" w:rsidRDefault="00AB5B5F" w:rsidP="00AB5B5F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1A127A">
        <w:rPr>
          <w:rFonts w:eastAsia="Times New Roman"/>
          <w:szCs w:val="28"/>
          <w:lang w:eastAsia="ru-RU"/>
        </w:rPr>
        <w:t xml:space="preserve">Внести в </w:t>
      </w:r>
      <w:hyperlink r:id="rId5" w:history="1">
        <w:r w:rsidRPr="001A127A">
          <w:rPr>
            <w:rFonts w:eastAsia="Times New Roman"/>
            <w:szCs w:val="28"/>
            <w:lang w:eastAsia="ru-RU"/>
          </w:rPr>
          <w:t>Закон</w:t>
        </w:r>
      </w:hyperlink>
      <w:r w:rsidRPr="001A127A">
        <w:rPr>
          <w:rFonts w:eastAsia="Times New Roman"/>
          <w:szCs w:val="28"/>
          <w:lang w:eastAsia="ru-RU"/>
        </w:rPr>
        <w:t xml:space="preserve"> Кыргызской </w:t>
      </w:r>
      <w:r w:rsidRPr="00AB5B5F">
        <w:rPr>
          <w:rFonts w:eastAsia="Times New Roman"/>
          <w:szCs w:val="28"/>
          <w:lang w:eastAsia="ru-RU"/>
        </w:rPr>
        <w:t xml:space="preserve">Республики </w:t>
      </w:r>
      <w:r w:rsidRPr="00AB5B5F">
        <w:rPr>
          <w:rFonts w:eastAsia="Times New Roman"/>
          <w:spacing w:val="5"/>
          <w:szCs w:val="28"/>
          <w:lang w:eastAsia="ru-RU"/>
        </w:rPr>
        <w:t xml:space="preserve">«Об инвестиционных фондах» </w:t>
      </w:r>
      <w:r w:rsidRPr="001A127A">
        <w:rPr>
          <w:rFonts w:eastAsia="Times New Roman"/>
          <w:bCs w:val="0"/>
          <w:szCs w:val="28"/>
          <w:lang w:eastAsia="ru-RU"/>
        </w:rPr>
        <w:t xml:space="preserve"> (Ведомости </w:t>
      </w:r>
      <w:proofErr w:type="spellStart"/>
      <w:r w:rsidRPr="001A127A">
        <w:rPr>
          <w:rFonts w:eastAsia="Times New Roman"/>
          <w:bCs w:val="0"/>
          <w:szCs w:val="28"/>
          <w:lang w:eastAsia="ru-RU"/>
        </w:rPr>
        <w:t>Жогорку</w:t>
      </w:r>
      <w:proofErr w:type="spellEnd"/>
      <w:r w:rsidRPr="001A127A">
        <w:rPr>
          <w:rFonts w:eastAsia="Times New Roman"/>
          <w:bCs w:val="0"/>
          <w:szCs w:val="28"/>
          <w:lang w:eastAsia="ru-RU"/>
        </w:rPr>
        <w:t xml:space="preserve"> </w:t>
      </w:r>
      <w:proofErr w:type="spellStart"/>
      <w:r w:rsidRPr="001A127A">
        <w:rPr>
          <w:rFonts w:eastAsia="Times New Roman"/>
          <w:bCs w:val="0"/>
          <w:szCs w:val="28"/>
          <w:lang w:eastAsia="ru-RU"/>
        </w:rPr>
        <w:t>Ке</w:t>
      </w:r>
      <w:r>
        <w:rPr>
          <w:rFonts w:eastAsia="Times New Roman"/>
          <w:bCs w:val="0"/>
          <w:szCs w:val="28"/>
          <w:lang w:eastAsia="ru-RU"/>
        </w:rPr>
        <w:t>неша</w:t>
      </w:r>
      <w:proofErr w:type="spellEnd"/>
      <w:r>
        <w:rPr>
          <w:rFonts w:eastAsia="Times New Roman"/>
          <w:bCs w:val="0"/>
          <w:szCs w:val="28"/>
          <w:lang w:eastAsia="ru-RU"/>
        </w:rPr>
        <w:t xml:space="preserve"> Кыргызской Республики, 2000 г., № 1, ст. 17</w:t>
      </w:r>
      <w:r w:rsidRPr="001A127A">
        <w:rPr>
          <w:rFonts w:eastAsia="Times New Roman"/>
          <w:bCs w:val="0"/>
          <w:szCs w:val="28"/>
          <w:lang w:eastAsia="ru-RU"/>
        </w:rPr>
        <w:t>) следующие изменения:</w:t>
      </w:r>
    </w:p>
    <w:p w14:paraId="0DBF6D38" w14:textId="77777777" w:rsidR="00A01443" w:rsidRDefault="00A01443" w:rsidP="00AB5B5F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p w14:paraId="03CDC7C0" w14:textId="77777777" w:rsidR="00A01443" w:rsidRDefault="00A01443" w:rsidP="00A01443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  <w:r w:rsidRPr="00A01443">
        <w:rPr>
          <w:rFonts w:eastAsia="Times New Roman"/>
          <w:szCs w:val="28"/>
          <w:lang w:eastAsia="ru-RU"/>
        </w:rPr>
        <w:t xml:space="preserve">1) </w:t>
      </w:r>
      <w:r>
        <w:rPr>
          <w:rFonts w:eastAsia="Times New Roman"/>
          <w:szCs w:val="28"/>
          <w:lang w:eastAsia="ru-RU"/>
        </w:rPr>
        <w:t>п</w:t>
      </w:r>
      <w:r w:rsidRPr="00A01443">
        <w:rPr>
          <w:rFonts w:eastAsia="Times New Roman"/>
          <w:szCs w:val="28"/>
          <w:lang w:eastAsia="ru-RU"/>
        </w:rPr>
        <w:t>о всему тексту закона слово «Правительство» в различных падежных формах заменить словами «Кабинет Минис</w:t>
      </w:r>
      <w:r>
        <w:rPr>
          <w:rFonts w:eastAsia="Times New Roman"/>
          <w:szCs w:val="28"/>
          <w:lang w:eastAsia="ru-RU"/>
        </w:rPr>
        <w:t>тров» в соответствующих падежах;</w:t>
      </w:r>
    </w:p>
    <w:p w14:paraId="0874D264" w14:textId="77777777" w:rsidR="00A01443" w:rsidRDefault="00A01443" w:rsidP="00A01443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</w:p>
    <w:p w14:paraId="04B7FE4E" w14:textId="77777777" w:rsidR="00A01443" w:rsidRDefault="00A01443" w:rsidP="00A01443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2) абзац третий части первой статьи 2 после слов «</w:t>
      </w:r>
      <w:r w:rsidRPr="00A01443">
        <w:rPr>
          <w:rFonts w:eastAsia="Times New Roman"/>
          <w:szCs w:val="28"/>
          <w:lang w:eastAsia="ru-RU"/>
        </w:rPr>
        <w:t>акций (доли)» дополнить словами «(5 и более процентов простых акций (доли)»;</w:t>
      </w:r>
    </w:p>
    <w:p w14:paraId="21A39DC0" w14:textId="77777777" w:rsidR="00A01443" w:rsidRDefault="00A01443" w:rsidP="00A01443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</w:p>
    <w:p w14:paraId="1CE7970F" w14:textId="6289A6B6" w:rsidR="00A01443" w:rsidRDefault="00A01443" w:rsidP="00A01443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3) </w:t>
      </w:r>
      <w:r w:rsidR="00DB2D7A">
        <w:rPr>
          <w:rFonts w:eastAsia="Times New Roman"/>
          <w:szCs w:val="28"/>
          <w:lang w:eastAsia="ru-RU"/>
        </w:rPr>
        <w:t>в статье 10:</w:t>
      </w:r>
    </w:p>
    <w:p w14:paraId="44A7558C" w14:textId="77777777" w:rsidR="00DB2D7A" w:rsidRDefault="00DB2D7A" w:rsidP="00A01443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</w:p>
    <w:p w14:paraId="3CF46B59" w14:textId="29961370" w:rsidR="00DB2D7A" w:rsidRDefault="00DB2D7A" w:rsidP="00DB2D7A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а) абзац первый  части 1 после слов «</w:t>
      </w:r>
      <w:r w:rsidRPr="00DB2D7A">
        <w:rPr>
          <w:rFonts w:eastAsia="Times New Roman"/>
          <w:szCs w:val="28"/>
          <w:lang w:eastAsia="ru-RU"/>
        </w:rPr>
        <w:t>в средствах массовой информации» дополнить словами «, а также на официальном сайте уполномоченного государственного органа по рынку ценных бумаг»;</w:t>
      </w:r>
    </w:p>
    <w:p w14:paraId="4A4185E7" w14:textId="77777777" w:rsidR="00DB2D7A" w:rsidRPr="00DB2D7A" w:rsidRDefault="00DB2D7A" w:rsidP="00DB2D7A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</w:p>
    <w:p w14:paraId="7D747D89" w14:textId="1165600F" w:rsidR="00DB2D7A" w:rsidRDefault="00DB2D7A" w:rsidP="00DB2D7A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  <w:r w:rsidRPr="00DB2D7A">
        <w:rPr>
          <w:rFonts w:eastAsia="Times New Roman"/>
          <w:szCs w:val="28"/>
          <w:lang w:eastAsia="ru-RU"/>
        </w:rPr>
        <w:t>б) в абзаце втором части 1 слова «опубликовано исполнительным органом инвестиционного фонда и (или) советом директоров в печатных средствах массовой информации» заменить словами «направлено  всем акционерам и опубликовано исполнительным органом инвестиционного фонда и (или) советом директоров в печатных средствах массовой информации, а также на официальном сайте уполномоченного государственного органа по рынку ценных бумаг»;</w:t>
      </w:r>
    </w:p>
    <w:p w14:paraId="4EBADC3D" w14:textId="77777777" w:rsidR="00DB2D7A" w:rsidRPr="00DB2D7A" w:rsidRDefault="00DB2D7A" w:rsidP="00DB2D7A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</w:p>
    <w:p w14:paraId="6B8CBE17" w14:textId="53F8475E" w:rsidR="00DB2D7A" w:rsidRDefault="00DB2D7A" w:rsidP="00DB2D7A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  <w:r w:rsidRPr="00DB2D7A">
        <w:rPr>
          <w:rFonts w:eastAsia="Times New Roman"/>
          <w:szCs w:val="28"/>
          <w:lang w:eastAsia="ru-RU"/>
        </w:rPr>
        <w:t>в)</w:t>
      </w:r>
      <w:r w:rsidR="005728C5">
        <w:rPr>
          <w:rFonts w:eastAsia="Times New Roman"/>
          <w:szCs w:val="28"/>
          <w:lang w:eastAsia="ru-RU"/>
        </w:rPr>
        <w:t xml:space="preserve"> часть 2 дополнить последним абзацем следующего содержания:</w:t>
      </w:r>
    </w:p>
    <w:p w14:paraId="495EC6AA" w14:textId="77777777" w:rsidR="005728C5" w:rsidRDefault="005728C5" w:rsidP="00DB2D7A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</w:p>
    <w:p w14:paraId="7CA9FF39" w14:textId="26238CFD" w:rsidR="005728C5" w:rsidRPr="005728C5" w:rsidRDefault="005728C5" w:rsidP="005728C5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5728C5">
        <w:rPr>
          <w:rFonts w:eastAsia="Times New Roman"/>
          <w:szCs w:val="28"/>
          <w:lang w:eastAsia="ru-RU"/>
        </w:rPr>
        <w:t>Сообщение о проведении внеочередного собрания акционеров инвестиционного фонда осуществляется в порядке, предусмотренном частью 1 настоящей статьи.»;</w:t>
      </w:r>
    </w:p>
    <w:p w14:paraId="3CE47A5C" w14:textId="77777777" w:rsidR="005728C5" w:rsidRPr="005728C5" w:rsidRDefault="005728C5" w:rsidP="005728C5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</w:p>
    <w:p w14:paraId="2436FAF5" w14:textId="73EA266D" w:rsidR="005728C5" w:rsidRPr="005728C5" w:rsidRDefault="005728C5" w:rsidP="005728C5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  <w:r w:rsidRPr="005728C5">
        <w:rPr>
          <w:rFonts w:eastAsia="Times New Roman"/>
          <w:szCs w:val="28"/>
          <w:lang w:eastAsia="ru-RU"/>
        </w:rPr>
        <w:t>г) часть 5 изложить в следующей редакции:</w:t>
      </w:r>
    </w:p>
    <w:p w14:paraId="4508F8D1" w14:textId="61E8DCD3" w:rsidR="005728C5" w:rsidRPr="005728C5" w:rsidRDefault="005728C5" w:rsidP="005728C5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  <w:r w:rsidRPr="005728C5">
        <w:rPr>
          <w:rFonts w:eastAsia="Times New Roman"/>
          <w:szCs w:val="28"/>
          <w:lang w:eastAsia="ru-RU"/>
        </w:rPr>
        <w:tab/>
        <w:t xml:space="preserve">«5.  При отсутствии кворума для проведения общего собрания акционеров объявляется дата проведения нового общего собрания </w:t>
      </w:r>
      <w:r w:rsidRPr="005728C5">
        <w:rPr>
          <w:rFonts w:eastAsia="Times New Roman"/>
          <w:szCs w:val="28"/>
          <w:lang w:eastAsia="ru-RU"/>
        </w:rPr>
        <w:lastRenderedPageBreak/>
        <w:t>акционеров. Изменение повестки дня при проведении нового общего собрания акционеров не допускается.</w:t>
      </w:r>
    </w:p>
    <w:p w14:paraId="043E37A1" w14:textId="3009CAF1" w:rsidR="005728C5" w:rsidRPr="005728C5" w:rsidRDefault="005728C5" w:rsidP="005728C5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  <w:r w:rsidRPr="005728C5">
        <w:rPr>
          <w:rFonts w:eastAsia="Times New Roman"/>
          <w:szCs w:val="28"/>
          <w:lang w:eastAsia="ru-RU"/>
        </w:rPr>
        <w:t>Сообщение о проведении нового общего собрания акционеров осуществляется в порядке, предусмотренном частью 1 настоящей статьи.»;</w:t>
      </w:r>
    </w:p>
    <w:p w14:paraId="2EA94D5E" w14:textId="77777777" w:rsidR="005728C5" w:rsidRPr="005728C5" w:rsidRDefault="005728C5" w:rsidP="005728C5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</w:p>
    <w:p w14:paraId="02BB5772" w14:textId="17514268" w:rsidR="005728C5" w:rsidRDefault="005728C5" w:rsidP="005728C5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4) </w:t>
      </w:r>
      <w:r w:rsidR="001F76AA">
        <w:rPr>
          <w:rFonts w:eastAsia="Times New Roman"/>
          <w:szCs w:val="28"/>
          <w:lang w:eastAsia="ru-RU"/>
        </w:rPr>
        <w:t>в статье 11:</w:t>
      </w:r>
    </w:p>
    <w:p w14:paraId="1E96B959" w14:textId="77777777" w:rsidR="001F76AA" w:rsidRDefault="001F76AA" w:rsidP="005728C5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</w:p>
    <w:p w14:paraId="236D56AA" w14:textId="5AC13760" w:rsidR="001F76AA" w:rsidRDefault="001F76AA" w:rsidP="005728C5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а) часть 6 дополнить абзацами вторым и третьим следующего содержания:</w:t>
      </w:r>
    </w:p>
    <w:p w14:paraId="34A28B27" w14:textId="77777777" w:rsidR="001F76AA" w:rsidRDefault="001F76AA" w:rsidP="005728C5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</w:p>
    <w:p w14:paraId="1D86E2C7" w14:textId="77777777" w:rsidR="001F76AA" w:rsidRPr="001F76AA" w:rsidRDefault="001F76AA" w:rsidP="001F76AA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1F76AA">
        <w:rPr>
          <w:rFonts w:eastAsia="Times New Roman"/>
          <w:szCs w:val="28"/>
          <w:lang w:eastAsia="ru-RU"/>
        </w:rPr>
        <w:t>При проведении кумулятивного голосования на каждую голосующую акцию инвестиционного фонда должно приходиться количество голосов, равное общему числу мест в совете директоров инвестиционного фонда. Акционер вправе отдать голоса по принадлежащим ему акциям полностью за одного кандидата или распределить их между несколькими кандидатами в члены совета директоров инвестиционного фонда.</w:t>
      </w:r>
    </w:p>
    <w:p w14:paraId="5AB6A876" w14:textId="60FEDB87" w:rsidR="001F76AA" w:rsidRDefault="001F76AA" w:rsidP="001F76AA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  <w:r w:rsidRPr="001F76AA">
        <w:rPr>
          <w:rFonts w:eastAsia="Times New Roman"/>
          <w:szCs w:val="28"/>
          <w:lang w:eastAsia="ru-RU"/>
        </w:rPr>
        <w:t>Избранными в состав совета директоров инвестиционного фонда  считаются набравшие наибольшее число голосов кандидаты, в количестве, равном числу мест в совете директоров, определенном уставом инвестиционного фонда или решением общего собрания акционеров.»;</w:t>
      </w:r>
    </w:p>
    <w:p w14:paraId="18D92E64" w14:textId="77777777" w:rsidR="001F76AA" w:rsidRDefault="001F76AA" w:rsidP="001F76AA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</w:p>
    <w:p w14:paraId="5ED56BA6" w14:textId="06B64409" w:rsidR="001F76AA" w:rsidRPr="001F76AA" w:rsidRDefault="001F76AA" w:rsidP="001F76AA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б) в абзаце первом части 7 слова «</w:t>
      </w:r>
      <w:r w:rsidRPr="001F76AA">
        <w:rPr>
          <w:rFonts w:eastAsia="Times New Roman"/>
          <w:szCs w:val="28"/>
          <w:lang w:eastAsia="ru-RU"/>
        </w:rPr>
        <w:t>части 1 статьи 9 настоящего Закона» заменить словами «, 11, 12 части 1 статьи 9 настоящего Закона, а также о досрочном прекращении полномочий совета директоров»;</w:t>
      </w:r>
    </w:p>
    <w:p w14:paraId="1269FA5C" w14:textId="77777777" w:rsidR="001F76AA" w:rsidRPr="001F76AA" w:rsidRDefault="001F76AA" w:rsidP="001F76AA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</w:p>
    <w:p w14:paraId="195CD1FB" w14:textId="138F45F8" w:rsidR="001F76AA" w:rsidRPr="001F76AA" w:rsidRDefault="001F76AA" w:rsidP="001F76AA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  <w:r w:rsidRPr="001F76AA">
        <w:rPr>
          <w:rFonts w:eastAsia="Times New Roman"/>
          <w:szCs w:val="28"/>
          <w:lang w:eastAsia="ru-RU"/>
        </w:rPr>
        <w:t>в) часть 8 признать утратившей силу;</w:t>
      </w:r>
    </w:p>
    <w:p w14:paraId="7A7C027F" w14:textId="77777777" w:rsidR="001F76AA" w:rsidRPr="001F76AA" w:rsidRDefault="001F76AA" w:rsidP="003C2052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A6F59CF" w14:textId="429131F8" w:rsidR="00CC18A9" w:rsidRPr="00CC18A9" w:rsidRDefault="001F76AA" w:rsidP="00CC18A9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  <w:r w:rsidRPr="00CC18A9">
        <w:rPr>
          <w:rFonts w:eastAsia="Times New Roman"/>
          <w:szCs w:val="28"/>
          <w:lang w:eastAsia="ru-RU"/>
        </w:rPr>
        <w:t xml:space="preserve">5) </w:t>
      </w:r>
      <w:r w:rsidR="00E73419" w:rsidRPr="00CC18A9">
        <w:rPr>
          <w:rFonts w:eastAsia="Times New Roman"/>
          <w:szCs w:val="28"/>
          <w:lang w:eastAsia="ru-RU"/>
        </w:rPr>
        <w:t>в части 8 статьи 12 слова «привлекавшиеся к уголовной ответственности за должностные и экономические преступления» заменить словами «</w:t>
      </w:r>
      <w:r w:rsidR="00CC18A9" w:rsidRPr="00CC18A9">
        <w:rPr>
          <w:rFonts w:eastAsia="Times New Roman"/>
          <w:szCs w:val="28"/>
          <w:lang w:eastAsia="ru-RU"/>
        </w:rPr>
        <w:t>имеющие не погашенную судимость за преступления против интересов службы в коммерческих и иных организациях, за коррупционные и иные преступления против интересов государственной и муниципальной службы, преступления против порядка осуществления экономической деятельности»;</w:t>
      </w:r>
    </w:p>
    <w:p w14:paraId="64D39E6F" w14:textId="77777777" w:rsidR="00CC18A9" w:rsidRPr="00CC18A9" w:rsidRDefault="00CC18A9" w:rsidP="00CC18A9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</w:p>
    <w:p w14:paraId="1CF59752" w14:textId="7F00BF71" w:rsidR="00CC18A9" w:rsidRDefault="00CC18A9" w:rsidP="00CC18A9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  <w:r w:rsidRPr="00CC18A9">
        <w:rPr>
          <w:rFonts w:eastAsia="Times New Roman"/>
          <w:szCs w:val="28"/>
          <w:lang w:eastAsia="ru-RU"/>
        </w:rPr>
        <w:tab/>
        <w:t>6)</w:t>
      </w:r>
      <w:r w:rsidR="00396247">
        <w:rPr>
          <w:rFonts w:eastAsia="Times New Roman"/>
          <w:szCs w:val="28"/>
          <w:lang w:eastAsia="ru-RU"/>
        </w:rPr>
        <w:t xml:space="preserve"> в статье 21:</w:t>
      </w:r>
    </w:p>
    <w:p w14:paraId="7EE3AA14" w14:textId="77777777" w:rsidR="00396247" w:rsidRDefault="00396247" w:rsidP="00CC18A9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</w:p>
    <w:p w14:paraId="5ABD4DC2" w14:textId="25352D58" w:rsidR="00396247" w:rsidRDefault="00396247" w:rsidP="00CC18A9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а) абзац второй части 2 признать утратившим силу;</w:t>
      </w:r>
    </w:p>
    <w:p w14:paraId="2B5CE11F" w14:textId="77777777" w:rsidR="00396247" w:rsidRDefault="00396247" w:rsidP="00CC18A9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</w:p>
    <w:p w14:paraId="48CA0FB0" w14:textId="75E755F6" w:rsidR="00396247" w:rsidRPr="00396247" w:rsidRDefault="00396247" w:rsidP="00396247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Pr="00396247">
        <w:rPr>
          <w:rFonts w:eastAsia="Times New Roman"/>
          <w:szCs w:val="28"/>
          <w:lang w:eastAsia="ru-RU"/>
        </w:rPr>
        <w:t>б) в абзаце третьем части 2 слова «в печатных средствах массовой информации» заменить словами «на официальном сайте уполномоченного государственного органа по рынку ценных бумаг»;</w:t>
      </w:r>
    </w:p>
    <w:p w14:paraId="36910E88" w14:textId="77777777" w:rsidR="00396247" w:rsidRPr="00396247" w:rsidRDefault="00396247" w:rsidP="00396247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</w:p>
    <w:p w14:paraId="127B44F2" w14:textId="1B17B858" w:rsidR="00AB5B5F" w:rsidRPr="00745BE3" w:rsidRDefault="00396247" w:rsidP="00745BE3">
      <w:pPr>
        <w:spacing w:after="0" w:line="240" w:lineRule="auto"/>
        <w:ind w:firstLine="397"/>
        <w:jc w:val="both"/>
        <w:rPr>
          <w:rFonts w:eastAsia="Times New Roman"/>
          <w:szCs w:val="28"/>
          <w:lang w:eastAsia="ru-RU"/>
        </w:rPr>
      </w:pPr>
      <w:r w:rsidRPr="00396247">
        <w:rPr>
          <w:rFonts w:eastAsia="Times New Roman"/>
          <w:szCs w:val="28"/>
          <w:lang w:eastAsia="ru-RU"/>
        </w:rPr>
        <w:lastRenderedPageBreak/>
        <w:t>7)</w:t>
      </w:r>
      <w:r w:rsidR="00745BE3">
        <w:rPr>
          <w:rFonts w:eastAsia="Times New Roman"/>
          <w:szCs w:val="28"/>
          <w:lang w:eastAsia="ru-RU"/>
        </w:rPr>
        <w:t xml:space="preserve">  часть 6 статьи 23 после слов «</w:t>
      </w:r>
      <w:r w:rsidR="00745BE3" w:rsidRPr="00745BE3">
        <w:rPr>
          <w:rFonts w:eastAsia="Times New Roman"/>
          <w:szCs w:val="28"/>
          <w:lang w:eastAsia="ru-RU"/>
        </w:rPr>
        <w:t>средствах массовой информации» дополнить словами «и на официальном сайте уполномоченного государственного органа по рынку ценных бумаг».</w:t>
      </w:r>
    </w:p>
    <w:p w14:paraId="1E10B26F" w14:textId="77777777" w:rsidR="00AB5B5F" w:rsidRPr="00BD1345" w:rsidRDefault="00AB5B5F" w:rsidP="00AB5B5F">
      <w:pPr>
        <w:jc w:val="both"/>
        <w:rPr>
          <w:b/>
          <w:sz w:val="24"/>
          <w:szCs w:val="24"/>
        </w:rPr>
      </w:pPr>
    </w:p>
    <w:p w14:paraId="019A20D9" w14:textId="0D1A136D" w:rsidR="00AB5B5F" w:rsidRDefault="00AB5B5F" w:rsidP="00AB5B5F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1A127A">
        <w:rPr>
          <w:rFonts w:eastAsia="Times New Roman"/>
          <w:b/>
          <w:bCs w:val="0"/>
          <w:szCs w:val="28"/>
          <w:lang w:eastAsia="ru-RU"/>
        </w:rPr>
        <w:t>Статья 2.</w:t>
      </w:r>
      <w:r w:rsidRPr="001A127A">
        <w:rPr>
          <w:rFonts w:eastAsia="Times New Roman"/>
          <w:bCs w:val="0"/>
          <w:szCs w:val="28"/>
          <w:lang w:eastAsia="ru-RU"/>
        </w:rPr>
        <w:t> </w:t>
      </w:r>
    </w:p>
    <w:p w14:paraId="3C67F41F" w14:textId="77777777" w:rsidR="003C2052" w:rsidRPr="001A127A" w:rsidRDefault="003C2052" w:rsidP="00AB5B5F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bookmarkStart w:id="0" w:name="_GoBack"/>
      <w:bookmarkEnd w:id="0"/>
    </w:p>
    <w:p w14:paraId="10EAD41D" w14:textId="77777777" w:rsidR="00AB5B5F" w:rsidRPr="00840315" w:rsidRDefault="00AB5B5F" w:rsidP="00AB5B5F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1A127A">
        <w:rPr>
          <w:rFonts w:eastAsia="Times New Roman"/>
          <w:bCs w:val="0"/>
          <w:szCs w:val="28"/>
          <w:lang w:eastAsia="ru-RU"/>
        </w:rPr>
        <w:t xml:space="preserve">Настоящий Закон вступает в силу </w:t>
      </w:r>
      <w:r w:rsidRPr="00840315">
        <w:rPr>
          <w:rFonts w:eastAsia="Times New Roman"/>
          <w:bCs w:val="0"/>
          <w:szCs w:val="28"/>
          <w:lang w:eastAsia="ru-RU"/>
        </w:rPr>
        <w:t>со дня официального опубликования.</w:t>
      </w:r>
    </w:p>
    <w:p w14:paraId="1BD8279E" w14:textId="77777777" w:rsidR="00AB5B5F" w:rsidRPr="00840315" w:rsidRDefault="00AB5B5F" w:rsidP="00AB5B5F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  <w:r w:rsidRPr="00840315">
        <w:rPr>
          <w:rFonts w:eastAsia="Times New Roman"/>
          <w:bCs w:val="0"/>
          <w:szCs w:val="28"/>
          <w:lang w:eastAsia="ru-RU"/>
        </w:rPr>
        <w:t> </w:t>
      </w:r>
    </w:p>
    <w:p w14:paraId="4E749786" w14:textId="77777777" w:rsidR="00AB5B5F" w:rsidRPr="001A127A" w:rsidRDefault="00AB5B5F" w:rsidP="00AB5B5F">
      <w:pPr>
        <w:spacing w:after="0" w:line="240" w:lineRule="auto"/>
        <w:ind w:firstLine="397"/>
        <w:jc w:val="both"/>
        <w:rPr>
          <w:rFonts w:eastAsia="Times New Roman"/>
          <w:bCs w:val="0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AB5B5F" w:rsidRPr="001A127A" w14:paraId="76343E91" w14:textId="77777777" w:rsidTr="005728C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5DDEF" w14:textId="77777777" w:rsidR="00AB5B5F" w:rsidRPr="001A127A" w:rsidRDefault="00AB5B5F" w:rsidP="005728C5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1A127A">
              <w:rPr>
                <w:rFonts w:eastAsia="Times New Roman"/>
                <w:b/>
                <w:szCs w:val="28"/>
                <w:lang w:eastAsia="ru-RU"/>
              </w:rPr>
              <w:t>Президент</w:t>
            </w:r>
          </w:p>
          <w:p w14:paraId="328011B6" w14:textId="77777777" w:rsidR="00AB5B5F" w:rsidRPr="001A127A" w:rsidRDefault="00AB5B5F" w:rsidP="005728C5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1A127A">
              <w:rPr>
                <w:rFonts w:eastAsia="Times New Roman"/>
                <w:b/>
                <w:szCs w:val="28"/>
                <w:lang w:eastAsia="ru-RU"/>
              </w:rPr>
              <w:t>Кыргызской Республики</w:t>
            </w:r>
            <w:r>
              <w:rPr>
                <w:rFonts w:eastAsia="Times New Roman"/>
                <w:b/>
                <w:szCs w:val="28"/>
                <w:lang w:eastAsia="ru-RU"/>
              </w:rPr>
              <w:t xml:space="preserve">                                                      C. </w:t>
            </w:r>
            <w:proofErr w:type="spellStart"/>
            <w:r>
              <w:rPr>
                <w:rFonts w:eastAsia="Times New Roman"/>
                <w:b/>
                <w:szCs w:val="28"/>
                <w:lang w:eastAsia="ru-RU"/>
              </w:rPr>
              <w:t>Жапаров</w:t>
            </w:r>
            <w:proofErr w:type="spellEnd"/>
          </w:p>
        </w:tc>
      </w:tr>
      <w:tr w:rsidR="00AB5B5F" w:rsidRPr="001A127A" w14:paraId="40B16F61" w14:textId="77777777" w:rsidTr="005728C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13D81" w14:textId="77777777" w:rsidR="00AB5B5F" w:rsidRPr="001A127A" w:rsidRDefault="00AB5B5F" w:rsidP="005728C5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AB5B5F" w:rsidRPr="001A127A" w14:paraId="210902A7" w14:textId="77777777" w:rsidTr="005728C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ABD31" w14:textId="77777777" w:rsidR="00AB5B5F" w:rsidRPr="001A127A" w:rsidRDefault="00AB5B5F" w:rsidP="005728C5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AB5B5F" w:rsidRPr="001A127A" w14:paraId="2A730D20" w14:textId="77777777" w:rsidTr="005728C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79243" w14:textId="77777777" w:rsidR="00AB5B5F" w:rsidRPr="001A127A" w:rsidRDefault="00AB5B5F" w:rsidP="005728C5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AB5B5F" w:rsidRPr="001A127A" w14:paraId="05D459D7" w14:textId="77777777" w:rsidTr="005728C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B56F9" w14:textId="77777777" w:rsidR="00AB5B5F" w:rsidRPr="001A127A" w:rsidRDefault="00AB5B5F" w:rsidP="005728C5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</w:tbl>
    <w:p w14:paraId="3E87363E" w14:textId="77777777" w:rsidR="00AB5B5F" w:rsidRPr="001A127A" w:rsidRDefault="00AB5B5F" w:rsidP="00AB5B5F">
      <w:pPr>
        <w:spacing w:after="0" w:line="240" w:lineRule="auto"/>
        <w:rPr>
          <w:szCs w:val="28"/>
        </w:rPr>
      </w:pPr>
    </w:p>
    <w:p w14:paraId="6438B7A5" w14:textId="77777777" w:rsidR="00AB5B5F" w:rsidRDefault="00AB5B5F" w:rsidP="00AB5B5F"/>
    <w:p w14:paraId="6EEA2DF3" w14:textId="77777777" w:rsidR="00AB5B5F" w:rsidRDefault="00AB5B5F" w:rsidP="00AB5B5F"/>
    <w:p w14:paraId="28F1AA88" w14:textId="77777777" w:rsidR="00E16BEB" w:rsidRDefault="00E16BEB"/>
    <w:sectPr w:rsidR="00E16BEB" w:rsidSect="005728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A106A"/>
    <w:multiLevelType w:val="hybridMultilevel"/>
    <w:tmpl w:val="3E2A3672"/>
    <w:lvl w:ilvl="0" w:tplc="C4B28E8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B5F"/>
    <w:rsid w:val="001C3B86"/>
    <w:rsid w:val="001F76AA"/>
    <w:rsid w:val="00216C8A"/>
    <w:rsid w:val="00396247"/>
    <w:rsid w:val="003C2052"/>
    <w:rsid w:val="005728C5"/>
    <w:rsid w:val="00745BE3"/>
    <w:rsid w:val="00A01443"/>
    <w:rsid w:val="00AB5B5F"/>
    <w:rsid w:val="00CC18A9"/>
    <w:rsid w:val="00DB2D7A"/>
    <w:rsid w:val="00DF6EBD"/>
    <w:rsid w:val="00E16BEB"/>
    <w:rsid w:val="00E7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BD999"/>
  <w14:defaultImageDpi w14:val="300"/>
  <w15:docId w15:val="{D5FF1BAA-8E9F-43AC-8065-F04563ED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B5F"/>
    <w:pPr>
      <w:spacing w:after="160" w:line="259" w:lineRule="auto"/>
    </w:pPr>
    <w:rPr>
      <w:rFonts w:ascii="Times New Roman" w:eastAsia="Calibri" w:hAnsi="Times New Roman" w:cs="Times New Roman"/>
      <w:b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B5F"/>
    <w:pPr>
      <w:ind w:left="720"/>
      <w:contextualSpacing/>
    </w:pPr>
  </w:style>
  <w:style w:type="paragraph" w:customStyle="1" w:styleId="tkTekst">
    <w:name w:val="_Текст обычный (tkTekst)"/>
    <w:basedOn w:val="a"/>
    <w:rsid w:val="00396247"/>
    <w:pPr>
      <w:spacing w:after="60" w:line="276" w:lineRule="auto"/>
      <w:ind w:firstLine="567"/>
      <w:jc w:val="both"/>
    </w:pPr>
    <w:rPr>
      <w:rFonts w:ascii="Arial" w:eastAsiaTheme="minorEastAsia" w:hAnsi="Arial" w:cstheme="minorBidi"/>
      <w:bCs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db:2025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2021-09-23T03:07:00Z</cp:lastPrinted>
  <dcterms:created xsi:type="dcterms:W3CDTF">2021-09-09T11:12:00Z</dcterms:created>
  <dcterms:modified xsi:type="dcterms:W3CDTF">2021-09-23T03:41:00Z</dcterms:modified>
</cp:coreProperties>
</file>