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2227" w14:textId="146B8E6C" w:rsidR="0085541A" w:rsidRDefault="0085541A" w:rsidP="0085541A">
      <w:pPr>
        <w:spacing w:after="0"/>
        <w:jc w:val="center"/>
        <w:rPr>
          <w:b/>
          <w:bCs/>
        </w:rPr>
      </w:pPr>
      <w:r w:rsidRPr="0085541A">
        <w:rPr>
          <w:b/>
          <w:bCs/>
        </w:rPr>
        <w:t>Перечень документов для выдачи ходатайства на получение и инвестиционной визы для иностранных граждан, осуществляющих инвестиционную деятельность на территории Кыргызской Республики</w:t>
      </w:r>
    </w:p>
    <w:p w14:paraId="240706ED" w14:textId="77777777" w:rsidR="0085541A" w:rsidRPr="0085541A" w:rsidRDefault="0085541A" w:rsidP="0085541A">
      <w:pPr>
        <w:spacing w:after="0"/>
        <w:ind w:firstLine="709"/>
        <w:jc w:val="center"/>
        <w:rPr>
          <w:b/>
          <w:bCs/>
        </w:rPr>
      </w:pPr>
    </w:p>
    <w:p w14:paraId="7D438FF0" w14:textId="49DE9BB4" w:rsidR="0085541A" w:rsidRDefault="0085541A" w:rsidP="006C0B77">
      <w:pPr>
        <w:spacing w:after="0"/>
        <w:ind w:firstLine="709"/>
        <w:jc w:val="both"/>
      </w:pPr>
      <w:r w:rsidRPr="0085541A">
        <w:t xml:space="preserve">Заявление для выдачи ходатайства на получение и инвестиционной визы для иностранных граждан, осуществляющих инвестиционную деятельность на территории Кыргызской Республики (далее – заявка), подается заявителем в государственный орган по реализации государственной политики в области инвестиций. </w:t>
      </w:r>
    </w:p>
    <w:p w14:paraId="29175391" w14:textId="724326D2" w:rsidR="0085541A" w:rsidRDefault="0085541A" w:rsidP="006C0B77">
      <w:pPr>
        <w:spacing w:after="0"/>
        <w:ind w:firstLine="709"/>
        <w:jc w:val="both"/>
      </w:pPr>
      <w:r w:rsidRPr="0085541A">
        <w:t xml:space="preserve">Заявитель (либо его представитель по доверенности) прилагает к обращению следующие документы: </w:t>
      </w:r>
    </w:p>
    <w:p w14:paraId="7E8AC7CA" w14:textId="77777777" w:rsidR="0085541A" w:rsidRDefault="0085541A" w:rsidP="006C0B77">
      <w:pPr>
        <w:spacing w:after="0"/>
        <w:ind w:firstLine="709"/>
        <w:jc w:val="both"/>
      </w:pPr>
      <w:r w:rsidRPr="0085541A">
        <w:t xml:space="preserve">1) сопроводительное письмо заявителя на фирменном бланке с юридическим адресом, в обязательном порядке должно содержать следующую информацию: </w:t>
      </w:r>
    </w:p>
    <w:p w14:paraId="2E486442" w14:textId="77777777" w:rsidR="0085541A" w:rsidRDefault="0085541A" w:rsidP="006C0B77">
      <w:pPr>
        <w:spacing w:after="0"/>
        <w:ind w:firstLine="709"/>
        <w:jc w:val="both"/>
      </w:pPr>
      <w:r w:rsidRPr="0085541A">
        <w:t xml:space="preserve">- полные реквизиты юридического лица; </w:t>
      </w:r>
    </w:p>
    <w:p w14:paraId="362D3BDA" w14:textId="77777777" w:rsidR="0085541A" w:rsidRDefault="0085541A" w:rsidP="006C0B77">
      <w:pPr>
        <w:spacing w:after="0"/>
        <w:ind w:firstLine="709"/>
        <w:jc w:val="both"/>
      </w:pPr>
      <w:r w:rsidRPr="0085541A">
        <w:t xml:space="preserve">- сфера деятельности юридического лица (краткая характеристика с историей возникновения); </w:t>
      </w:r>
    </w:p>
    <w:p w14:paraId="2B939B0B" w14:textId="77777777" w:rsidR="0085541A" w:rsidRDefault="0085541A" w:rsidP="006C0B77">
      <w:pPr>
        <w:spacing w:after="0"/>
        <w:ind w:firstLine="709"/>
        <w:jc w:val="both"/>
      </w:pPr>
      <w:r w:rsidRPr="0085541A">
        <w:t>- цели и задачи согласно учредительным документам;</w:t>
      </w:r>
    </w:p>
    <w:p w14:paraId="696E4104" w14:textId="77777777" w:rsidR="0085541A" w:rsidRDefault="0085541A" w:rsidP="006C0B77">
      <w:pPr>
        <w:spacing w:after="0"/>
        <w:ind w:firstLine="709"/>
        <w:jc w:val="both"/>
      </w:pPr>
      <w:r w:rsidRPr="0085541A">
        <w:t xml:space="preserve"> - положительные отзывы о результатах, достигнутые в своей сфере деятельности;</w:t>
      </w:r>
    </w:p>
    <w:p w14:paraId="1F43C940" w14:textId="77777777" w:rsidR="0085541A" w:rsidRDefault="0085541A" w:rsidP="006C0B77">
      <w:pPr>
        <w:spacing w:after="0"/>
        <w:ind w:firstLine="709"/>
        <w:jc w:val="both"/>
      </w:pPr>
      <w:r w:rsidRPr="0085541A">
        <w:t xml:space="preserve"> - информация о необходимости получения инвестиционной визы для иностранного гражданина; </w:t>
      </w:r>
    </w:p>
    <w:p w14:paraId="52342936" w14:textId="77777777" w:rsidR="0085541A" w:rsidRDefault="0085541A" w:rsidP="006C0B77">
      <w:pPr>
        <w:spacing w:after="0"/>
        <w:ind w:firstLine="709"/>
        <w:jc w:val="both"/>
      </w:pPr>
      <w:r w:rsidRPr="0085541A">
        <w:t xml:space="preserve">- паспортные данные заявителя. </w:t>
      </w:r>
    </w:p>
    <w:p w14:paraId="34CF949D" w14:textId="4BAFABF4" w:rsidR="0085541A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</w:r>
      <w:r w:rsidRPr="0085541A">
        <w:t xml:space="preserve">2) заявление и гарантия руководства компании, что предоставленные документы не содержат ложной и/или недостоверной информации (сведений); </w:t>
      </w:r>
    </w:p>
    <w:p w14:paraId="7DB6FBA5" w14:textId="2D649758" w:rsidR="0085541A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</w:r>
      <w:r w:rsidRPr="0085541A">
        <w:t xml:space="preserve">3) копии учредительных документов (заверенные устав, учредительный договор, протоколы решения, свидетельство о регистрации в министерстве юстиции Кыргызской Республики); </w:t>
      </w:r>
    </w:p>
    <w:p w14:paraId="03772990" w14:textId="382A8DC7" w:rsidR="0085541A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</w:r>
      <w:r w:rsidRPr="0085541A">
        <w:t xml:space="preserve">4) копии лицензий и их приложений с фирменной печатью на каждой странице; </w:t>
      </w:r>
    </w:p>
    <w:p w14:paraId="5584587C" w14:textId="6DDFF3FF" w:rsidR="0085541A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  <w:t>5</w:t>
      </w:r>
      <w:r w:rsidRPr="0085541A">
        <w:t xml:space="preserve">) копии (нотариально заверенная с официальным переводом на русский язык) паспорта иностранного гражданина, заявленного на получение инвестиционной визы; </w:t>
      </w:r>
    </w:p>
    <w:p w14:paraId="24AEC308" w14:textId="7D64C5BB" w:rsidR="0085541A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  <w:t>6</w:t>
      </w:r>
      <w:r w:rsidRPr="0085541A">
        <w:t xml:space="preserve">) выписка с банковского счета компании (за последний год, по месяцам) (с фирменной печатью на каждой странице); </w:t>
      </w:r>
    </w:p>
    <w:p w14:paraId="5248C9F1" w14:textId="4308F653" w:rsidR="0085541A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  <w:t>7</w:t>
      </w:r>
      <w:r w:rsidRPr="0085541A">
        <w:t>) бухгалтерские балансы за последние 3 (три) года с фирменной печатью на каждой странице (бухгалтерский баланс, отчет о прибылях и убытках, отчет о движении денежных средств, отчет об изменениях в капитале</w:t>
      </w:r>
      <w:r>
        <w:t>, необоротные активы</w:t>
      </w:r>
      <w:r w:rsidRPr="0085541A">
        <w:t xml:space="preserve">); </w:t>
      </w:r>
    </w:p>
    <w:p w14:paraId="0FDDD136" w14:textId="7801AEAB" w:rsidR="0085541A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  <w:t>8</w:t>
      </w:r>
      <w:r w:rsidRPr="0085541A">
        <w:t xml:space="preserve">) доверенность от заявителя, копия паспорта доверенного лица; </w:t>
      </w:r>
    </w:p>
    <w:p w14:paraId="7258CF93" w14:textId="4EFF0752" w:rsidR="00F12C76" w:rsidRDefault="0085541A" w:rsidP="0085541A">
      <w:pPr>
        <w:tabs>
          <w:tab w:val="left" w:pos="851"/>
        </w:tabs>
        <w:spacing w:after="0"/>
        <w:ind w:firstLine="1"/>
        <w:jc w:val="both"/>
      </w:pPr>
      <w:r>
        <w:tab/>
        <w:t>9</w:t>
      </w:r>
      <w:r w:rsidRPr="0085541A">
        <w:t>) иные документы, необходимые для подтверждения факта осуществления инвестиционной деятельности заявителем.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1B"/>
    <w:rsid w:val="001F731B"/>
    <w:rsid w:val="00360B78"/>
    <w:rsid w:val="00667F50"/>
    <w:rsid w:val="006C0B77"/>
    <w:rsid w:val="008242FF"/>
    <w:rsid w:val="0085541A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CF9D"/>
  <w15:chartTrackingRefBased/>
  <w15:docId w15:val="{7ACB5D29-26BE-4E32-81FF-2C7CC941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F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3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3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3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3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3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3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3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1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73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731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731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31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F731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F731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F731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F731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F7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3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731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F7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731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731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731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F731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</dc:creator>
  <cp:keywords/>
  <dc:description/>
  <cp:lastModifiedBy>NIA</cp:lastModifiedBy>
  <cp:revision>2</cp:revision>
  <dcterms:created xsi:type="dcterms:W3CDTF">2026-01-13T06:04:00Z</dcterms:created>
  <dcterms:modified xsi:type="dcterms:W3CDTF">2026-01-13T06:04:00Z</dcterms:modified>
</cp:coreProperties>
</file>